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media/image1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  <w:tblLook w:firstRow="1" w:noVBand="1" w:lastRow="0" w:firstColumn="1" w:lastColumn="0" w:noHBand="0" w:val="04a0"/>
      </w:tblPr>
      <w:tblGrid>
        <w:gridCol w:w="2793"/>
        <w:gridCol w:w="6845"/>
      </w:tblGrid>
      <w:tr>
        <w:trPr/>
        <w:tc>
          <w:tcPr>
            <w:tcW w:w="27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spacing w:lineRule="auto" w:line="276" w:before="0" w:after="140"/>
              <w:rPr/>
            </w:pPr>
            <w:r>
              <w:rPr>
                <w:rStyle w:val="Strong"/>
                <w:rFonts w:ascii="Arial" w:hAnsi="Arial"/>
                <w:sz w:val="24"/>
                <w:szCs w:val="24"/>
              </w:rPr>
              <w:t>Job Title:</w:t>
            </w:r>
          </w:p>
        </w:tc>
        <w:tc>
          <w:tcPr>
            <w:tcW w:w="6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Project Coordinator</w:t>
            </w:r>
          </w:p>
        </w:tc>
      </w:tr>
      <w:tr>
        <w:trPr/>
        <w:tc>
          <w:tcPr>
            <w:tcW w:w="2793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spacing w:lineRule="auto" w:line="276" w:before="0" w:after="140"/>
              <w:rPr/>
            </w:pPr>
            <w:r>
              <w:rPr>
                <w:rStyle w:val="Strong"/>
                <w:rFonts w:ascii="Arial" w:hAnsi="Arial"/>
                <w:sz w:val="24"/>
                <w:szCs w:val="24"/>
              </w:rPr>
              <w:t>Location:</w:t>
            </w:r>
          </w:p>
        </w:tc>
        <w:tc>
          <w:tcPr>
            <w:tcW w:w="684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SFCT, Wildside Centre, Whitebridge</w:t>
            </w:r>
          </w:p>
        </w:tc>
      </w:tr>
      <w:tr>
        <w:trPr/>
        <w:tc>
          <w:tcPr>
            <w:tcW w:w="2793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spacing w:lineRule="auto" w:line="276" w:before="0" w:after="140"/>
              <w:rPr/>
            </w:pPr>
            <w:r>
              <w:rPr>
                <w:rStyle w:val="Strong"/>
                <w:rFonts w:ascii="Arial" w:hAnsi="Arial"/>
                <w:sz w:val="24"/>
                <w:szCs w:val="24"/>
              </w:rPr>
              <w:t>Reports To:</w:t>
            </w:r>
          </w:p>
        </w:tc>
        <w:tc>
          <w:tcPr>
            <w:tcW w:w="684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Chief Executive Officer</w:t>
            </w:r>
          </w:p>
        </w:tc>
      </w:tr>
    </w:tbl>
    <w:p>
      <w:pPr>
        <w:pStyle w:val="BodyText"/>
        <w:rPr>
          <w:rStyle w:val="Strong"/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rPr>
          <w:rStyle w:val="Strong"/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spacing w:before="0" w:after="0"/>
        <w:rPr/>
      </w:pPr>
      <w:r>
        <w:rPr>
          <w:rStyle w:val="Strong"/>
          <w:rFonts w:ascii="Arial" w:hAnsi="Arial"/>
        </w:rPr>
        <w:t>Job Purpose:</w:t>
      </w:r>
    </w:p>
    <w:p>
      <w:pPr>
        <w:pStyle w:val="BodyText"/>
        <w:spacing w:before="0" w:after="26"/>
        <w:rPr/>
      </w:pPr>
      <w:r>
        <w:rPr>
          <w:rFonts w:ascii="Arial" w:hAnsi="Arial"/>
        </w:rPr>
        <w:br/>
        <w:t>To coordinate and ensure delivery of a range of projects that support the Trust’s strategic aims and the objectives of the Community Action Plan of enhancing wellbeing, sustainability and resilience in our communities.</w:t>
      </w:r>
    </w:p>
    <w:p>
      <w:pPr>
        <w:pStyle w:val="BodyText"/>
        <w:spacing w:before="0" w:after="26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rPr/>
      </w:pPr>
      <w:r>
        <w:rPr>
          <w:rStyle w:val="Strong"/>
          <w:rFonts w:ascii="Arial" w:hAnsi="Arial"/>
        </w:rPr>
        <w:t>Key Responsibilities:</w:t>
      </w:r>
    </w:p>
    <w:p>
      <w:pPr>
        <w:pStyle w:val="Normal"/>
        <w:numPr>
          <w:ilvl w:val="0"/>
          <w:numId w:val="1"/>
        </w:numPr>
        <w:spacing w:lineRule="auto" w:line="276" w:before="0" w:after="0"/>
        <w:rPr>
          <w:rFonts w:ascii="Arial" w:hAnsi="Arial"/>
        </w:rPr>
      </w:pPr>
      <w:r>
        <w:rPr>
          <w:rFonts w:ascii="Arial" w:hAnsi="Arial"/>
        </w:rPr>
        <w:t>To ensure assigned projects are delivered on time, within scope and budget.</w:t>
      </w:r>
    </w:p>
    <w:p>
      <w:pPr>
        <w:pStyle w:val="Normal"/>
        <w:numPr>
          <w:ilvl w:val="0"/>
          <w:numId w:val="1"/>
        </w:numPr>
        <w:spacing w:lineRule="auto" w:line="276" w:before="0" w:after="0"/>
        <w:rPr>
          <w:rFonts w:ascii="Arial" w:hAnsi="Arial"/>
        </w:rPr>
      </w:pPr>
      <w:r>
        <w:rPr>
          <w:rFonts w:ascii="Arial" w:hAnsi="Arial"/>
        </w:rPr>
        <w:t>To establish project Steering Groups of relevant Trust and community representatives and support them to ensure the delivery of the projects.</w:t>
      </w:r>
    </w:p>
    <w:p>
      <w:pPr>
        <w:pStyle w:val="Normal"/>
        <w:numPr>
          <w:ilvl w:val="0"/>
          <w:numId w:val="1"/>
        </w:numPr>
        <w:spacing w:lineRule="auto" w:line="276" w:before="0" w:after="0"/>
        <w:rPr>
          <w:rFonts w:ascii="Arial" w:hAnsi="Arial"/>
        </w:rPr>
      </w:pPr>
      <w:r>
        <w:rPr>
          <w:rFonts w:ascii="Arial" w:hAnsi="Arial"/>
        </w:rPr>
        <w:t>To agree the scope and budget of project with the Steering Group, develop a project plan, actively arrange and coordinate the implementation activities, monitor progress and produce an end of project report on completion.</w:t>
      </w:r>
    </w:p>
    <w:p>
      <w:pPr>
        <w:pStyle w:val="Normal"/>
        <w:numPr>
          <w:ilvl w:val="0"/>
          <w:numId w:val="1"/>
        </w:numPr>
        <w:spacing w:lineRule="auto" w:line="276" w:before="0" w:after="0"/>
        <w:rPr>
          <w:rFonts w:ascii="Arial" w:hAnsi="Arial"/>
        </w:rPr>
      </w:pPr>
      <w:r>
        <w:rPr>
          <w:rFonts w:ascii="Arial" w:hAnsi="Arial"/>
        </w:rPr>
        <w:t>To build strong relationships with community members, volunteers, partners and organisations involved or affected by the project.</w:t>
      </w:r>
    </w:p>
    <w:p>
      <w:pPr>
        <w:pStyle w:val="Normal"/>
        <w:numPr>
          <w:ilvl w:val="0"/>
          <w:numId w:val="1"/>
        </w:numPr>
        <w:spacing w:lineRule="auto" w:line="276" w:before="0" w:after="0"/>
        <w:rPr>
          <w:rFonts w:ascii="Arial" w:hAnsi="Arial"/>
        </w:rPr>
      </w:pPr>
      <w:r>
        <w:rPr>
          <w:rFonts w:ascii="Arial" w:hAnsi="Arial"/>
        </w:rPr>
        <w:t>To facilitate community consultations and feedback sessions as required to ensure project completion.</w:t>
      </w:r>
    </w:p>
    <w:p>
      <w:pPr>
        <w:pStyle w:val="Normal"/>
        <w:numPr>
          <w:ilvl w:val="0"/>
          <w:numId w:val="1"/>
        </w:numPr>
        <w:spacing w:lineRule="auto" w:line="276" w:before="0" w:after="0"/>
        <w:rPr>
          <w:rFonts w:ascii="Arial" w:hAnsi="Arial"/>
        </w:rPr>
      </w:pPr>
      <w:r>
        <w:rPr>
          <w:rFonts w:ascii="Arial" w:hAnsi="Arial"/>
        </w:rPr>
        <w:t>To recruit, support and coordinate volunteers as required to ensure project completion.</w:t>
      </w:r>
    </w:p>
    <w:p>
      <w:pPr>
        <w:pStyle w:val="Normal"/>
        <w:numPr>
          <w:ilvl w:val="0"/>
          <w:numId w:val="1"/>
        </w:numPr>
        <w:spacing w:lineRule="auto" w:line="276" w:before="0" w:after="0"/>
        <w:rPr>
          <w:rFonts w:ascii="Arial" w:hAnsi="Arial"/>
        </w:rPr>
      </w:pPr>
      <w:r>
        <w:rPr>
          <w:rFonts w:ascii="Arial" w:hAnsi="Arial"/>
        </w:rPr>
        <w:t>To liaise with statutory bodies, funders, and third-sector partners as required to ensure project completion.</w:t>
      </w:r>
    </w:p>
    <w:p>
      <w:pPr>
        <w:pStyle w:val="Normal"/>
        <w:numPr>
          <w:ilvl w:val="0"/>
          <w:numId w:val="1"/>
        </w:numPr>
        <w:spacing w:lineRule="auto" w:line="276" w:before="0" w:after="46"/>
        <w:rPr>
          <w:rFonts w:ascii="Arial" w:hAnsi="Arial"/>
        </w:rPr>
      </w:pPr>
      <w:r>
        <w:rPr>
          <w:rFonts w:ascii="Arial" w:hAnsi="Arial"/>
        </w:rPr>
        <w:t>To organise and lead regular, formal Steering Group meetings and issue minutes.</w:t>
      </w:r>
    </w:p>
    <w:p>
      <w:pPr>
        <w:pStyle w:val="Normal"/>
        <w:numPr>
          <w:ilvl w:val="0"/>
          <w:numId w:val="1"/>
        </w:numPr>
        <w:spacing w:lineRule="auto" w:line="276" w:before="0" w:after="46"/>
        <w:rPr>
          <w:rFonts w:ascii="Arial" w:hAnsi="Arial"/>
        </w:rPr>
      </w:pPr>
      <w:r>
        <w:rPr>
          <w:rFonts w:ascii="Arial" w:hAnsi="Arial"/>
        </w:rPr>
        <w:t>To liaise closely with the CEO to clarify required outcomes, priorities, work plans and timings.</w:t>
      </w:r>
    </w:p>
    <w:p>
      <w:pPr>
        <w:pStyle w:val="Normal"/>
        <w:numPr>
          <w:ilvl w:val="0"/>
          <w:numId w:val="1"/>
        </w:numPr>
        <w:spacing w:lineRule="auto" w:line="276" w:before="0" w:after="0"/>
        <w:rPr>
          <w:rFonts w:ascii="Arial" w:hAnsi="Arial"/>
        </w:rPr>
      </w:pPr>
      <w:r>
        <w:rPr>
          <w:rFonts w:ascii="Arial" w:hAnsi="Arial"/>
        </w:rPr>
        <w:t>To maintain accurate records, prepare progress reports, including raising issues and risks in a timely manner, and contribute to Funder and internal evaluation reports.</w:t>
      </w:r>
    </w:p>
    <w:p>
      <w:pPr>
        <w:pStyle w:val="Normal"/>
        <w:numPr>
          <w:ilvl w:val="0"/>
          <w:numId w:val="1"/>
        </w:numPr>
        <w:spacing w:lineRule="auto" w:line="276" w:before="0" w:after="46"/>
        <w:rPr>
          <w:rFonts w:ascii="Arial" w:hAnsi="Arial"/>
        </w:rPr>
      </w:pPr>
      <w:r>
        <w:rPr>
          <w:rFonts w:ascii="Arial" w:hAnsi="Arial"/>
        </w:rPr>
        <w:t>To ensure activities are carried out in compliance with grant conditions, if appropriate.</w:t>
      </w:r>
    </w:p>
    <w:p>
      <w:pPr>
        <w:pStyle w:val="Normal"/>
        <w:numPr>
          <w:ilvl w:val="0"/>
          <w:numId w:val="1"/>
        </w:numPr>
        <w:spacing w:lineRule="auto" w:line="276" w:before="0" w:after="46"/>
        <w:rPr>
          <w:rFonts w:ascii="Arial" w:hAnsi="Arial"/>
        </w:rPr>
      </w:pPr>
      <w:r>
        <w:rPr>
          <w:rFonts w:ascii="Arial" w:hAnsi="Arial"/>
        </w:rPr>
        <w:t>To promote projects through newsletters, the Trust website, social media and local press.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709" w:leader="none"/>
        </w:tabs>
        <w:spacing w:lineRule="auto" w:line="276" w:before="57" w:after="57"/>
        <w:rPr/>
      </w:pPr>
      <w:r>
        <w:rPr>
          <w:rStyle w:val="Strong"/>
          <w:rFonts w:ascii="Arial" w:hAnsi="Arial"/>
          <w:b w:val="false"/>
          <w:bCs w:val="false"/>
        </w:rPr>
        <w:t>To represent the Trust at community events and stakeholder meetings.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709" w:leader="none"/>
        </w:tabs>
        <w:spacing w:lineRule="auto" w:line="276" w:before="57" w:after="57"/>
        <w:rPr/>
      </w:pPr>
      <w:r>
        <w:rPr>
          <w:rStyle w:val="Strong"/>
          <w:rFonts w:ascii="Arial" w:hAnsi="Arial"/>
          <w:b w:val="false"/>
          <w:bCs w:val="false"/>
        </w:rPr>
        <w:t>To make presentations on proposed and planned projects as required.</w:t>
      </w:r>
    </w:p>
    <w:p>
      <w:pPr>
        <w:pStyle w:val="BodyText"/>
        <w:numPr>
          <w:ilvl w:val="0"/>
          <w:numId w:val="1"/>
        </w:numPr>
        <w:tabs>
          <w:tab w:val="clear" w:pos="720"/>
          <w:tab w:val="left" w:pos="0" w:leader="none"/>
        </w:tabs>
        <w:spacing w:lineRule="auto" w:line="240" w:before="0" w:after="0"/>
        <w:rPr/>
      </w:pPr>
      <w:r>
        <w:rPr>
          <w:rStyle w:val="Strong"/>
          <w:rFonts w:ascii="Arial" w:hAnsi="Arial"/>
          <w:b w:val="false"/>
          <w:bCs w:val="false"/>
        </w:rPr>
        <w:t>To undertake other relevant tasks as requested by the Board or CEO from time to time.</w:t>
      </w:r>
    </w:p>
    <w:p>
      <w:pPr>
        <w:pStyle w:val="BodyText"/>
        <w:rPr>
          <w:rStyle w:val="Strong"/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rPr>
          <w:rStyle w:val="Strong"/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rPr>
          <w:rStyle w:val="Strong"/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rPr/>
      </w:pPr>
      <w:r>
        <w:rPr>
          <w:rStyle w:val="Strong"/>
          <w:rFonts w:ascii="Arial" w:hAnsi="Arial"/>
        </w:rPr>
        <w:t>Qualifications and Experience:</w:t>
      </w:r>
    </w:p>
    <w:p>
      <w:pPr>
        <w:pStyle w:val="BodyText"/>
        <w:rPr>
          <w:rFonts w:ascii="Arial" w:hAnsi="Arial"/>
        </w:rPr>
      </w:pPr>
      <w:r>
        <w:rPr>
          <w:rFonts w:ascii="Arial" w:hAnsi="Arial"/>
        </w:rPr>
        <w:t>Whilst no specific qualification is required, experience in a similar role using MS Project or equivalent software is essential.</w:t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  <w:tblLook w:firstRow="1" w:noVBand="1" w:lastRow="0" w:firstColumn="1" w:lastColumn="0" w:noHBand="0" w:val="04a0"/>
      </w:tblPr>
      <w:tblGrid>
        <w:gridCol w:w="3281"/>
        <w:gridCol w:w="6357"/>
      </w:tblGrid>
      <w:tr>
        <w:trPr/>
        <w:tc>
          <w:tcPr>
            <w:tcW w:w="96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BodyText"/>
              <w:spacing w:lineRule="auto" w:line="276" w:before="0" w:after="140"/>
              <w:rPr/>
            </w:pPr>
            <w:r>
              <w:rPr>
                <w:rStyle w:val="Strong"/>
                <w:rFonts w:ascii="Arial" w:hAnsi="Arial"/>
              </w:rPr>
              <w:t>Essential Skills</w:t>
            </w:r>
          </w:p>
        </w:tc>
      </w:tr>
      <w:tr>
        <w:trPr/>
        <w:tc>
          <w:tcPr>
            <w:tcW w:w="3281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20"/>
                <w:tab w:val="left" w:pos="709" w:leader="none"/>
              </w:tabs>
              <w:spacing w:before="0" w:after="0"/>
              <w:rPr>
                <w:rStyle w:val="Strong"/>
                <w:rFonts w:ascii="Arial" w:hAnsi="Arial"/>
              </w:rPr>
            </w:pPr>
            <w:r>
              <w:rPr>
                <w:rStyle w:val="Strong"/>
                <w:rFonts w:ascii="Arial" w:hAnsi="Arial"/>
              </w:rPr>
              <w:t>Project Coordination and Delivery</w:t>
            </w:r>
          </w:p>
        </w:tc>
        <w:tc>
          <w:tcPr>
            <w:tcW w:w="635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Proven project coordination skills.</w:t>
            </w:r>
          </w:p>
          <w:p>
            <w:pPr>
              <w:pStyle w:val="BodyText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Ability to plan, prioritise and organise work activities to achieve project outcomes within time and budget.</w:t>
            </w:r>
          </w:p>
          <w:p>
            <w:pPr>
              <w:pStyle w:val="BodyText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Ability to identify risks and develop mitigation strategies, especially in resource-constrained rural settings.</w:t>
            </w:r>
          </w:p>
          <w:p>
            <w:pPr>
              <w:pStyle w:val="BodyText"/>
              <w:spacing w:before="0" w:after="0"/>
              <w:rPr/>
            </w:pPr>
            <w:r>
              <w:rPr>
                <w:rFonts w:cs="Arial" w:ascii="Arial" w:hAnsi="Arial"/>
              </w:rPr>
              <w:t>Proficient in monitoring, reporting and evaluating projects including production of regular progress and risk reporting and completing end of project reports and impact evaluation reports.</w:t>
            </w:r>
          </w:p>
        </w:tc>
      </w:tr>
      <w:tr>
        <w:trPr/>
        <w:tc>
          <w:tcPr>
            <w:tcW w:w="3281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20"/>
                <w:tab w:val="left" w:pos="709" w:leader="none"/>
              </w:tabs>
              <w:spacing w:before="0" w:after="0"/>
              <w:rPr>
                <w:rStyle w:val="Strong"/>
                <w:rFonts w:ascii="Arial" w:hAnsi="Arial"/>
              </w:rPr>
            </w:pPr>
            <w:r>
              <w:rPr>
                <w:rStyle w:val="Strong"/>
                <w:rFonts w:ascii="Arial" w:hAnsi="Arial"/>
              </w:rPr>
              <w:t>Technical and Administrative Skills</w:t>
            </w:r>
          </w:p>
        </w:tc>
        <w:tc>
          <w:tcPr>
            <w:tcW w:w="635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20"/>
                <w:tab w:val="left" w:pos="709" w:leader="none"/>
              </w:tabs>
              <w:spacing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Competent in managing small to medium-sized budgets, including procurement and financial reporting.</w:t>
            </w:r>
          </w:p>
          <w:p>
            <w:pPr>
              <w:pStyle w:val="BodyText"/>
              <w:tabs>
                <w:tab w:val="clear" w:pos="720"/>
                <w:tab w:val="left" w:pos="709" w:leader="none"/>
              </w:tabs>
              <w:spacing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Good awareness and understanding of the control of project budgets and related financial processes.</w:t>
            </w:r>
          </w:p>
          <w:p>
            <w:pPr>
              <w:pStyle w:val="BodyText"/>
              <w:tabs>
                <w:tab w:val="clear" w:pos="720"/>
                <w:tab w:val="left" w:pos="709" w:leader="none"/>
              </w:tabs>
              <w:spacing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Awareness of project management software and confident user of MS Office software.</w:t>
            </w:r>
          </w:p>
          <w:p>
            <w:pPr>
              <w:pStyle w:val="BodyText"/>
              <w:tabs>
                <w:tab w:val="clear" w:pos="720"/>
                <w:tab w:val="left" w:pos="709" w:leader="none"/>
              </w:tabs>
              <w:spacing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Awareness of planning regulations, health &amp; safety and rural development frameworks which apply to Scotland.</w:t>
            </w:r>
          </w:p>
        </w:tc>
      </w:tr>
      <w:tr>
        <w:trPr/>
        <w:tc>
          <w:tcPr>
            <w:tcW w:w="3281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20"/>
                <w:tab w:val="left" w:pos="709" w:leader="none"/>
              </w:tabs>
              <w:spacing w:before="0" w:after="0"/>
              <w:rPr>
                <w:rStyle w:val="Strong"/>
                <w:rFonts w:ascii="Arial" w:hAnsi="Arial"/>
              </w:rPr>
            </w:pPr>
            <w:r>
              <w:rPr>
                <w:rStyle w:val="Strong"/>
                <w:rFonts w:ascii="Arial" w:hAnsi="Arial"/>
              </w:rPr>
              <w:t>Stakeholder Engagement and Interpersonal Skills</w:t>
            </w:r>
          </w:p>
        </w:tc>
        <w:tc>
          <w:tcPr>
            <w:tcW w:w="635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20"/>
                <w:tab w:val="left" w:pos="709" w:leader="none"/>
              </w:tabs>
              <w:spacing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Ability to work collaboratively, build trust and maintain relationships with Steering Groups, local community members and Board members.</w:t>
            </w:r>
          </w:p>
          <w:p>
            <w:pPr>
              <w:pStyle w:val="BodyText"/>
              <w:tabs>
                <w:tab w:val="clear" w:pos="720"/>
                <w:tab w:val="left" w:pos="709" w:leader="none"/>
              </w:tabs>
              <w:spacing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Knowledge and experience of working with the public, private and voluntary sectors.</w:t>
            </w:r>
          </w:p>
          <w:p>
            <w:pPr>
              <w:pStyle w:val="BodyText"/>
              <w:tabs>
                <w:tab w:val="clear" w:pos="720"/>
                <w:tab w:val="left" w:pos="709" w:leader="none"/>
              </w:tabs>
              <w:spacing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Understanding of community development trusts or similar types of organisations and the key issues relating to the community of Stratherrick and Foyers.</w:t>
            </w:r>
          </w:p>
          <w:p>
            <w:pPr>
              <w:pStyle w:val="BodyText"/>
              <w:tabs>
                <w:tab w:val="clear" w:pos="720"/>
                <w:tab w:val="left" w:pos="709" w:leader="none"/>
              </w:tabs>
              <w:spacing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Knowledge and understanding of committees and ability to organise and chair meetings.</w:t>
            </w:r>
          </w:p>
        </w:tc>
      </w:tr>
      <w:tr>
        <w:trPr/>
        <w:tc>
          <w:tcPr>
            <w:tcW w:w="3281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20"/>
                <w:tab w:val="left" w:pos="709" w:leader="none"/>
              </w:tabs>
              <w:spacing w:before="0" w:after="14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Personal Skills</w:t>
            </w:r>
          </w:p>
        </w:tc>
        <w:tc>
          <w:tcPr>
            <w:tcW w:w="635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20"/>
                <w:tab w:val="left" w:pos="709" w:leader="none"/>
              </w:tabs>
              <w:spacing w:lineRule="auto" w:line="240" w:before="0" w:after="26"/>
              <w:rPr>
                <w:rFonts w:ascii="Arial" w:hAnsi="Arial"/>
              </w:rPr>
            </w:pPr>
            <w:r>
              <w:rPr>
                <w:rFonts w:ascii="Arial" w:hAnsi="Arial"/>
              </w:rPr>
              <w:t>Logical and diligent with attention to detail.</w:t>
            </w:r>
          </w:p>
          <w:p>
            <w:pPr>
              <w:pStyle w:val="BodyText"/>
              <w:tabs>
                <w:tab w:val="clear" w:pos="720"/>
                <w:tab w:val="left" w:pos="709" w:leader="none"/>
              </w:tabs>
              <w:spacing w:lineRule="auto" w:line="240" w:before="0" w:after="2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Excellent presentation and communication skills.</w:t>
            </w:r>
          </w:p>
          <w:p>
            <w:pPr>
              <w:pStyle w:val="BodyText"/>
              <w:tabs>
                <w:tab w:val="clear" w:pos="720"/>
                <w:tab w:val="left" w:pos="709" w:leader="none"/>
              </w:tabs>
              <w:spacing w:lineRule="auto" w:line="240" w:before="0" w:after="2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Flexible and adaptable to changing demands.</w:t>
            </w:r>
          </w:p>
          <w:p>
            <w:pPr>
              <w:pStyle w:val="BodyText"/>
              <w:tabs>
                <w:tab w:val="clear" w:pos="720"/>
                <w:tab w:val="left" w:pos="709" w:leader="none"/>
              </w:tabs>
              <w:spacing w:lineRule="auto" w:line="240" w:before="0" w:after="26"/>
              <w:rPr/>
            </w:pPr>
            <w:r>
              <w:rPr>
                <w:rFonts w:cs="Arial" w:ascii="Arial" w:hAnsi="Arial"/>
              </w:rPr>
              <w:t>Driving licence and access to transport.</w:t>
            </w:r>
          </w:p>
        </w:tc>
      </w:tr>
    </w:tbl>
    <w:p>
      <w:pPr>
        <w:pStyle w:val="Normal"/>
        <w:spacing w:lineRule="auto" w:line="276"/>
        <w:rPr>
          <w:rStyle w:val="Strong"/>
          <w:rFonts w:ascii="Arial" w:hAnsi="Arial"/>
        </w:rPr>
      </w:pPr>
      <w:r>
        <w:rPr>
          <w:rFonts w:ascii="Arial" w:hAnsi="Arial"/>
        </w:rPr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  <w:tblLook w:firstRow="1" w:noVBand="1" w:lastRow="0" w:firstColumn="1" w:lastColumn="0" w:noHBand="0" w:val="04a0"/>
      </w:tblPr>
      <w:tblGrid>
        <w:gridCol w:w="3281"/>
        <w:gridCol w:w="6357"/>
      </w:tblGrid>
      <w:tr>
        <w:trPr/>
        <w:tc>
          <w:tcPr>
            <w:tcW w:w="96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BodyText"/>
              <w:spacing w:lineRule="auto" w:line="276" w:before="0" w:after="140"/>
              <w:rPr/>
            </w:pPr>
            <w:r>
              <w:rPr>
                <w:rStyle w:val="Strong"/>
                <w:rFonts w:ascii="Arial" w:hAnsi="Arial"/>
              </w:rPr>
              <w:t>Desirable Skills</w:t>
            </w:r>
          </w:p>
        </w:tc>
      </w:tr>
      <w:tr>
        <w:trPr/>
        <w:tc>
          <w:tcPr>
            <w:tcW w:w="3281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20"/>
                <w:tab w:val="left" w:pos="709" w:leader="none"/>
              </w:tabs>
              <w:spacing w:before="0" w:after="0"/>
              <w:ind w:start="-57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Past Experience</w:t>
            </w:r>
          </w:p>
        </w:tc>
        <w:tc>
          <w:tcPr>
            <w:tcW w:w="635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20"/>
                <w:tab w:val="left" w:pos="709" w:leader="none"/>
              </w:tabs>
              <w:spacing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Experience working with community trusts or in the third sector.</w:t>
            </w:r>
          </w:p>
        </w:tc>
      </w:tr>
      <w:tr>
        <w:trPr/>
        <w:tc>
          <w:tcPr>
            <w:tcW w:w="3281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20"/>
                <w:tab w:val="left" w:pos="709" w:leader="none"/>
              </w:tabs>
              <w:spacing w:before="0" w:after="0"/>
              <w:ind w:start="-57"/>
              <w:rPr>
                <w:rStyle w:val="Strong"/>
                <w:rFonts w:ascii="Arial" w:hAnsi="Arial"/>
              </w:rPr>
            </w:pPr>
            <w:r>
              <w:rPr>
                <w:rStyle w:val="Strong"/>
                <w:rFonts w:ascii="Arial" w:hAnsi="Arial"/>
              </w:rPr>
              <w:t>Funding</w:t>
            </w:r>
          </w:p>
        </w:tc>
        <w:tc>
          <w:tcPr>
            <w:tcW w:w="635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20"/>
                <w:tab w:val="left" w:pos="709" w:leader="none"/>
              </w:tabs>
              <w:spacing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Knowledge of funding processes and grant reporting.</w:t>
            </w:r>
          </w:p>
        </w:tc>
      </w:tr>
      <w:tr>
        <w:trPr/>
        <w:tc>
          <w:tcPr>
            <w:tcW w:w="3281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20"/>
                <w:tab w:val="left" w:pos="709" w:leader="none"/>
              </w:tabs>
              <w:spacing w:before="0" w:after="0"/>
              <w:ind w:start="-57"/>
              <w:rPr>
                <w:rStyle w:val="Strong"/>
                <w:rFonts w:ascii="Arial" w:hAnsi="Arial"/>
              </w:rPr>
            </w:pPr>
            <w:r>
              <w:rPr>
                <w:rStyle w:val="Strong"/>
                <w:rFonts w:ascii="Arial" w:hAnsi="Arial"/>
              </w:rPr>
              <w:t>Project Experience</w:t>
            </w:r>
          </w:p>
        </w:tc>
        <w:tc>
          <w:tcPr>
            <w:tcW w:w="635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Familiarity with social housing, sustainability, property acquisition, event management or wellbeing initiatives and projects.</w:t>
            </w:r>
          </w:p>
        </w:tc>
      </w:tr>
    </w:tbl>
    <w:p>
      <w:pPr>
        <w:pStyle w:val="Normal"/>
        <w:spacing w:lineRule="auto" w:line="276" w:before="0" w:after="160"/>
        <w:rPr>
          <w:rStyle w:val="Strong"/>
          <w:rFonts w:ascii="Arial" w:hAnsi="Arial"/>
        </w:rPr>
      </w:pPr>
      <w:r>
        <w:rPr>
          <w:rFonts w:ascii="Arial" w:hAnsi="Arial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1134" w:top="2041" w:footer="1134" w:bottom="182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ptos">
    <w:charset w:val="01"/>
    <w:family w:val="swiss"/>
    <w:pitch w:val="default"/>
  </w:font>
  <w:font w:name="Aptos Display"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Calibri">
    <w:charset w:val="01"/>
    <w:family w:val="swiss"/>
    <w:pitch w:val="default"/>
  </w:font>
  <w:font w:name="Arial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16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160"/>
      <w:jc w:val="end"/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  <w:t xml:space="preserve">Page </w:t>
    </w:r>
    <w:r>
      <w:rPr>
        <w:rFonts w:ascii="Arial" w:hAnsi="Arial"/>
        <w:sz w:val="20"/>
        <w:szCs w:val="20"/>
      </w:rPr>
      <w:fldChar w:fldCharType="begin"/>
    </w:r>
    <w:r>
      <w:rPr>
        <w:sz w:val="20"/>
        <w:szCs w:val="20"/>
        <w:rFonts w:ascii="Arial" w:hAnsi="Arial"/>
      </w:rPr>
      <w:instrText xml:space="preserve"> PAGE </w:instrText>
    </w:r>
    <w:r>
      <w:rPr>
        <w:sz w:val="20"/>
        <w:szCs w:val="20"/>
        <w:rFonts w:ascii="Arial" w:hAnsi="Arial"/>
      </w:rPr>
      <w:fldChar w:fldCharType="separate"/>
    </w:r>
    <w:r>
      <w:rPr>
        <w:sz w:val="20"/>
        <w:szCs w:val="20"/>
        <w:rFonts w:ascii="Arial" w:hAnsi="Arial"/>
      </w:rPr>
      <w:t>3</w:t>
    </w:r>
    <w:r>
      <w:rPr>
        <w:sz w:val="20"/>
        <w:szCs w:val="20"/>
        <w:rFonts w:ascii="Arial" w:hAnsi="Arial"/>
      </w:rPr>
      <w:fldChar w:fldCharType="end"/>
    </w:r>
    <w:r>
      <w:rPr>
        <w:rFonts w:ascii="Arial" w:hAnsi="Arial"/>
        <w:sz w:val="20"/>
        <w:szCs w:val="20"/>
      </w:rPr>
      <w:t xml:space="preserve"> of </w:t>
    </w:r>
    <w:r>
      <w:rPr>
        <w:rFonts w:ascii="Arial" w:hAnsi="Arial"/>
        <w:sz w:val="20"/>
        <w:szCs w:val="20"/>
      </w:rPr>
      <w:fldChar w:fldCharType="begin"/>
    </w:r>
    <w:r>
      <w:rPr>
        <w:sz w:val="20"/>
        <w:szCs w:val="20"/>
        <w:rFonts w:ascii="Arial" w:hAnsi="Arial"/>
      </w:rPr>
      <w:instrText xml:space="preserve"> NUMPAGES </w:instrText>
    </w:r>
    <w:r>
      <w:rPr>
        <w:sz w:val="20"/>
        <w:szCs w:val="20"/>
        <w:rFonts w:ascii="Arial" w:hAnsi="Arial"/>
      </w:rPr>
      <w:fldChar w:fldCharType="separate"/>
    </w:r>
    <w:r>
      <w:rPr>
        <w:sz w:val="20"/>
        <w:szCs w:val="20"/>
        <w:rFonts w:ascii="Arial" w:hAnsi="Arial"/>
      </w:rPr>
      <w:t>3</w:t>
    </w:r>
    <w:r>
      <w:rPr>
        <w:sz w:val="20"/>
        <w:szCs w:val="20"/>
        <w:rFonts w:ascii="Arial" w:hAnsi="Arial"/>
      </w:rPr>
      <w:fldChar w:fldCharType="end"/>
    </w:r>
    <w:r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fldChar w:fldCharType="begin"/>
    </w:r>
    <w:r>
      <w:rPr>
        <w:sz w:val="20"/>
        <w:szCs w:val="20"/>
        <w:rFonts w:ascii="Arial" w:hAnsi="Arial"/>
      </w:rPr>
      <w:instrText xml:space="preserve"> DATE \@"d\ MMM\ yy" </w:instrText>
    </w:r>
    <w:r>
      <w:rPr>
        <w:sz w:val="20"/>
        <w:szCs w:val="20"/>
        <w:rFonts w:ascii="Arial" w:hAnsi="Arial"/>
      </w:rPr>
      <w:fldChar w:fldCharType="separate"/>
    </w:r>
    <w:r>
      <w:rPr>
        <w:sz w:val="20"/>
        <w:szCs w:val="20"/>
        <w:rFonts w:ascii="Arial" w:hAnsi="Arial"/>
      </w:rPr>
      <w:t>16 Dec 25</w:t>
    </w:r>
    <w:r>
      <w:rPr>
        <w:sz w:val="20"/>
        <w:szCs w:val="20"/>
        <w:rFonts w:ascii="Arial" w:hAnsi="Arial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160"/>
      <w:jc w:val="end"/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  <w:t xml:space="preserve">Page </w:t>
    </w:r>
    <w:r>
      <w:rPr>
        <w:rFonts w:ascii="Arial" w:hAnsi="Arial"/>
        <w:sz w:val="20"/>
        <w:szCs w:val="20"/>
      </w:rPr>
      <w:fldChar w:fldCharType="begin"/>
    </w:r>
    <w:r>
      <w:rPr>
        <w:sz w:val="20"/>
        <w:szCs w:val="20"/>
        <w:rFonts w:ascii="Arial" w:hAnsi="Arial"/>
      </w:rPr>
      <w:instrText xml:space="preserve"> PAGE </w:instrText>
    </w:r>
    <w:r>
      <w:rPr>
        <w:sz w:val="20"/>
        <w:szCs w:val="20"/>
        <w:rFonts w:ascii="Arial" w:hAnsi="Arial"/>
      </w:rPr>
      <w:fldChar w:fldCharType="separate"/>
    </w:r>
    <w:r>
      <w:rPr>
        <w:sz w:val="20"/>
        <w:szCs w:val="20"/>
        <w:rFonts w:ascii="Arial" w:hAnsi="Arial"/>
      </w:rPr>
      <w:t>3</w:t>
    </w:r>
    <w:r>
      <w:rPr>
        <w:sz w:val="20"/>
        <w:szCs w:val="20"/>
        <w:rFonts w:ascii="Arial" w:hAnsi="Arial"/>
      </w:rPr>
      <w:fldChar w:fldCharType="end"/>
    </w:r>
    <w:r>
      <w:rPr>
        <w:rFonts w:ascii="Arial" w:hAnsi="Arial"/>
        <w:sz w:val="20"/>
        <w:szCs w:val="20"/>
      </w:rPr>
      <w:t xml:space="preserve"> of </w:t>
    </w:r>
    <w:r>
      <w:rPr>
        <w:rFonts w:ascii="Arial" w:hAnsi="Arial"/>
        <w:sz w:val="20"/>
        <w:szCs w:val="20"/>
      </w:rPr>
      <w:fldChar w:fldCharType="begin"/>
    </w:r>
    <w:r>
      <w:rPr>
        <w:sz w:val="20"/>
        <w:szCs w:val="20"/>
        <w:rFonts w:ascii="Arial" w:hAnsi="Arial"/>
      </w:rPr>
      <w:instrText xml:space="preserve"> NUMPAGES </w:instrText>
    </w:r>
    <w:r>
      <w:rPr>
        <w:sz w:val="20"/>
        <w:szCs w:val="20"/>
        <w:rFonts w:ascii="Arial" w:hAnsi="Arial"/>
      </w:rPr>
      <w:fldChar w:fldCharType="separate"/>
    </w:r>
    <w:r>
      <w:rPr>
        <w:sz w:val="20"/>
        <w:szCs w:val="20"/>
        <w:rFonts w:ascii="Arial" w:hAnsi="Arial"/>
      </w:rPr>
      <w:t>3</w:t>
    </w:r>
    <w:r>
      <w:rPr>
        <w:sz w:val="20"/>
        <w:szCs w:val="20"/>
        <w:rFonts w:ascii="Arial" w:hAnsi="Arial"/>
      </w:rPr>
      <w:fldChar w:fldCharType="end"/>
    </w:r>
    <w:r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fldChar w:fldCharType="begin"/>
    </w:r>
    <w:r>
      <w:rPr>
        <w:sz w:val="20"/>
        <w:szCs w:val="20"/>
        <w:rFonts w:ascii="Arial" w:hAnsi="Arial"/>
      </w:rPr>
      <w:instrText xml:space="preserve"> DATE \@"d\ MMM\ yy" </w:instrText>
    </w:r>
    <w:r>
      <w:rPr>
        <w:sz w:val="20"/>
        <w:szCs w:val="20"/>
        <w:rFonts w:ascii="Arial" w:hAnsi="Arial"/>
      </w:rPr>
      <w:fldChar w:fldCharType="separate"/>
    </w:r>
    <w:r>
      <w:rPr>
        <w:sz w:val="20"/>
        <w:szCs w:val="20"/>
        <w:rFonts w:ascii="Arial" w:hAnsi="Arial"/>
      </w:rPr>
      <w:t>16 Dec 25</w:t>
    </w:r>
    <w:r>
      <w:rPr>
        <w:sz w:val="20"/>
        <w:szCs w:val="20"/>
        <w:rFonts w:ascii="Arial" w:hAnsi="Arial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6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160"/>
      <w:rPr>
        <w:rFonts w:ascii="Arial" w:hAnsi="Arial"/>
        <w:i/>
        <w:i/>
        <w:iCs/>
        <w:sz w:val="24"/>
        <w:szCs w:val="24"/>
      </w:rPr>
    </w:pPr>
    <w: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4110355</wp:posOffset>
          </wp:positionH>
          <wp:positionV relativeFrom="paragraph">
            <wp:posOffset>-247650</wp:posOffset>
          </wp:positionV>
          <wp:extent cx="1968500" cy="687070"/>
          <wp:effectExtent l="0" t="0" r="0" b="0"/>
          <wp:wrapSquare wrapText="largest"/>
          <wp:docPr id="1" name="Image1 Copy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 Copy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68500" cy="687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/>
        <w:b/>
        <w:bCs/>
        <w:i/>
        <w:iCs/>
        <w:sz w:val="24"/>
        <w:szCs w:val="24"/>
      </w:rPr>
      <w:t>Job Description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160"/>
      <w:rPr>
        <w:rFonts w:ascii="Arial" w:hAnsi="Arial"/>
        <w:i/>
        <w:i/>
        <w:iCs/>
        <w:sz w:val="24"/>
        <w:szCs w:val="24"/>
      </w:rPr>
    </w:pPr>
    <w: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4110355</wp:posOffset>
          </wp:positionH>
          <wp:positionV relativeFrom="paragraph">
            <wp:posOffset>-247650</wp:posOffset>
          </wp:positionV>
          <wp:extent cx="1968500" cy="687070"/>
          <wp:effectExtent l="0" t="0" r="0" b="0"/>
          <wp:wrapSquare wrapText="largest"/>
          <wp:docPr id="2" name="Image1 Copy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 Copy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68500" cy="687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/>
        <w:b/>
        <w:bCs/>
        <w:i/>
        <w:iCs/>
        <w:sz w:val="24"/>
        <w:szCs w:val="24"/>
      </w:rPr>
      <w:t>Job Description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en-GB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2981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2981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2981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2981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2981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2981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2981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2981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2981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e02981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e02981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e02981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e02981"/>
    <w:rPr>
      <w:rFonts w:eastAsia="" w:cs="" w:cstheme="majorBidi" w:eastAsiaTheme="majorEastAsia"/>
      <w:i/>
      <w:iCs/>
      <w:color w:themeColor="accent1" w:themeShade="bf" w:val="0F476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e02981"/>
    <w:rPr>
      <w:rFonts w:eastAsia="" w:cs="" w:cstheme="majorBidi" w:eastAsiaTheme="majorEastAsia"/>
      <w:color w:themeColor="accent1" w:themeShade="bf" w:val="0F4761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e02981"/>
    <w:rPr>
      <w:rFonts w:eastAsia="" w:cs="" w:cstheme="majorBidi" w:eastAsiaTheme="majorEastAsia"/>
      <w:i/>
      <w:iCs/>
      <w:color w:themeColor="text1" w:themeTint="a6" w:val="595959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e02981"/>
    <w:rPr>
      <w:rFonts w:eastAsia="" w:cs="" w:cstheme="majorBidi" w:eastAsiaTheme="majorEastAsia"/>
      <w:color w:themeColor="text1" w:themeTint="a6" w:val="595959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e02981"/>
    <w:rPr>
      <w:rFonts w:eastAsia="" w:cs="" w:cstheme="majorBidi" w:eastAsiaTheme="majorEastAsia"/>
      <w:i/>
      <w:iCs/>
      <w:color w:themeColor="text1" w:themeTint="d8" w:val="272727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e02981"/>
    <w:rPr>
      <w:rFonts w:eastAsia="" w:cs="" w:cstheme="majorBidi" w:eastAsiaTheme="majorEastAsia"/>
      <w:color w:themeColor="text1" w:themeTint="d8" w:val="272727"/>
    </w:rPr>
  </w:style>
  <w:style w:type="character" w:styleId="TitleChar" w:customStyle="1">
    <w:name w:val="Title Char"/>
    <w:basedOn w:val="DefaultParagraphFont"/>
    <w:link w:val="Title"/>
    <w:uiPriority w:val="10"/>
    <w:qFormat/>
    <w:rsid w:val="00e02981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e02981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e02981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e02981"/>
    <w:rPr>
      <w:i/>
      <w:iCs/>
      <w:color w:themeColor="accent1" w:themeShade="bf" w:val="0F4761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e02981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e02981"/>
    <w:rPr>
      <w:b/>
      <w:bCs/>
      <w:smallCaps/>
      <w:color w:themeColor="accent1" w:themeShade="bf" w:val="0F4761"/>
      <w:spacing w:val="5"/>
    </w:rPr>
  </w:style>
  <w:style w:type="character" w:styleId="Bulletsuser" w:customStyle="1">
    <w:name w:val="Bullets (user)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character" w:styleId="NumberingSymbols" w:customStyle="1">
    <w:name w:val="Numbering Symbols"/>
    <w:qFormat/>
    <w:rPr/>
  </w:style>
  <w:style w:type="character" w:styleId="CommentReference">
    <w:name w:val="annotation reference"/>
    <w:basedOn w:val="DefaultParagraphFont"/>
    <w:uiPriority w:val="99"/>
    <w:semiHidden/>
    <w:unhideWhenUsed/>
    <w:qFormat/>
    <w:rsid w:val="008e5130"/>
    <w:rPr>
      <w:sz w:val="16"/>
      <w:szCs w:val="16"/>
    </w:rPr>
  </w:style>
  <w:style w:type="character" w:styleId="CommentTextChar" w:customStyle="1">
    <w:name w:val="Comment Text Char"/>
    <w:basedOn w:val="DefaultParagraphFont"/>
    <w:link w:val="CommentText"/>
    <w:uiPriority w:val="99"/>
    <w:qFormat/>
    <w:rsid w:val="008e5130"/>
    <w:rPr>
      <w:sz w:val="20"/>
      <w:szCs w:val="20"/>
    </w:rPr>
  </w:style>
  <w:style w:type="character" w:styleId="CommentSubjectChar" w:customStyle="1">
    <w:name w:val="Comment Subject Char"/>
    <w:basedOn w:val="CommentTextChar"/>
    <w:link w:val="annotationsubject"/>
    <w:uiPriority w:val="99"/>
    <w:semiHidden/>
    <w:qFormat/>
    <w:rsid w:val="008e5130"/>
    <w:rPr>
      <w:b/>
      <w:bCs/>
      <w:sz w:val="20"/>
      <w:szCs w:val="20"/>
    </w:rPr>
  </w:style>
  <w:style w:type="character" w:styleId="LineNumber">
    <w:name w:val="line number"/>
    <w:rPr/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Calibri" w:hAnsi="Calibri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ascii="Calibri" w:hAnsi="Calibri"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e02981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2981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2981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e02981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rsid w:val="00e029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paragraph" w:styleId="HeaderandFooter" w:customStyle="1">
    <w:name w:val="Header and Footer"/>
    <w:basedOn w:val="Normal"/>
    <w:qFormat/>
    <w:pPr>
      <w:suppressLineNumbers/>
      <w:tabs>
        <w:tab w:val="clear" w:pos="720"/>
        <w:tab w:val="center" w:pos="4513" w:leader="none"/>
        <w:tab w:val="right" w:pos="9026" w:leader="none"/>
      </w:tabs>
    </w:pPr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Revision">
    <w:name w:val="Revision"/>
    <w:uiPriority w:val="99"/>
    <w:semiHidden/>
    <w:qFormat/>
    <w:rsid w:val="00192ef9"/>
    <w:pPr>
      <w:widowControl/>
      <w:suppressAutoHyphens w:val="false"/>
      <w:bidi w:val="0"/>
      <w:spacing w:before="0" w:after="0"/>
      <w:jc w:val="star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en-GB" w:eastAsia="en-US" w:bidi="ar-SA"/>
      <w14:ligatures w14:val="standardContextual"/>
    </w:rPr>
  </w:style>
  <w:style w:type="paragraph" w:styleId="CommentText">
    <w:name w:val="annotation text"/>
    <w:basedOn w:val="Normal"/>
    <w:link w:val="CommentTextChar"/>
    <w:uiPriority w:val="99"/>
    <w:unhideWhenUsed/>
    <w:rsid w:val="008e5130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CommentSubjectChar"/>
    <w:uiPriority w:val="99"/>
    <w:semiHidden/>
    <w:unhideWhenUsed/>
    <w:qFormat/>
    <w:rsid w:val="008e5130"/>
    <w:pPr/>
    <w:rPr>
      <w:b/>
      <w:bCs/>
    </w:rPr>
  </w:style>
  <w:style w:type="paragraph" w:styleId="Comment">
    <w:name w:val="Comment"/>
    <w:basedOn w:val="Normal"/>
    <w:qFormat/>
    <w:pPr>
      <w:spacing w:lineRule="auto" w:line="240" w:before="56" w:after="0"/>
      <w:ind w:hanging="0" w:start="57" w:end="57"/>
    </w:pPr>
    <w:rPr>
      <w:color w:val="aut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Application>LibreOffice/25.8.1.1$Windows_X86_64 LibreOffice_project/54047653041915e595ad4e45cccea684809c77b5</Application>
  <AppVersion>15.0000</AppVersion>
  <Pages>3</Pages>
  <Words>597</Words>
  <Characters>3609</Characters>
  <CharactersWithSpaces>4134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2025-01-13T14:02:00Z</dcterms:created>
  <dc:creator>Caroline Tucker</dc:creator>
  <dc:description/>
  <dc:language>en-GB</dc:language>
  <cp:lastModifiedBy>Jewels Lang</cp:lastModifiedBy>
  <dcterms:modified xsi:type="dcterms:W3CDTF">2025-12-16T14:28:06Z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